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70C" w:rsidRPr="001D3098" w:rsidRDefault="001E270C" w:rsidP="001E270C">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Pr>
          <w:rFonts w:ascii="標楷體" w:eastAsia="標楷體" w:hint="eastAsia"/>
          <w:b/>
          <w:sz w:val="36"/>
          <w:szCs w:val="36"/>
        </w:rPr>
        <w:t>資格</w:t>
      </w:r>
      <w:r w:rsidRPr="001D3098">
        <w:rPr>
          <w:rFonts w:ascii="標楷體" w:eastAsia="標楷體" w:hint="eastAsia"/>
          <w:b/>
          <w:sz w:val="36"/>
          <w:szCs w:val="36"/>
        </w:rPr>
        <w:t>審查意見表</w:t>
      </w:r>
      <w:r>
        <w:rPr>
          <w:rFonts w:ascii="標楷體" w:eastAsia="標楷體" w:hint="eastAsia"/>
          <w:b/>
          <w:sz w:val="36"/>
          <w:szCs w:val="36"/>
        </w:rPr>
        <w:t>(</w:t>
      </w:r>
      <w:r w:rsidR="00B26081">
        <w:rPr>
          <w:rFonts w:ascii="標楷體" w:eastAsia="標楷體" w:hint="eastAsia"/>
          <w:b/>
          <w:sz w:val="36"/>
          <w:szCs w:val="36"/>
        </w:rPr>
        <w:t>乙</w:t>
      </w:r>
      <w:r>
        <w:rPr>
          <w:rFonts w:ascii="標楷體" w:eastAsia="標楷體" w:hint="eastAsia"/>
          <w:b/>
          <w:sz w:val="36"/>
          <w:szCs w:val="36"/>
        </w:rPr>
        <w:t>表)</w:t>
      </w:r>
    </w:p>
    <w:p w:rsidR="00C41CCB" w:rsidRPr="00C8695C" w:rsidRDefault="00C41CCB" w:rsidP="00C41CCB">
      <w:pPr>
        <w:spacing w:line="0" w:lineRule="atLeast"/>
        <w:ind w:rightChars="-289" w:right="-694"/>
        <w:rPr>
          <w:rFonts w:ascii="標楷體" w:eastAsia="標楷體"/>
          <w:szCs w:val="24"/>
        </w:rPr>
      </w:pPr>
      <w:r>
        <w:rPr>
          <w:rFonts w:ascii="標楷體" w:eastAsia="標楷體" w:hint="eastAsia"/>
          <w:sz w:val="32"/>
        </w:rPr>
        <w:t>類別：</w:t>
      </w:r>
      <w:r w:rsidRPr="00E168C3">
        <w:rPr>
          <w:rFonts w:ascii="標楷體" w:eastAsia="標楷體" w:hint="eastAsia"/>
          <w:sz w:val="32"/>
        </w:rPr>
        <w:t>作品及成就_藝術_</w:t>
      </w:r>
      <w:r w:rsidRPr="005D604B">
        <w:rPr>
          <w:rFonts w:ascii="標楷體" w:eastAsia="標楷體" w:hint="eastAsia"/>
          <w:sz w:val="32"/>
        </w:rPr>
        <w:t>戲劇_</w:t>
      </w:r>
      <w:r w:rsidR="00FA3BF5">
        <w:rPr>
          <w:rFonts w:ascii="標楷體" w:eastAsia="標楷體" w:hint="eastAsia"/>
          <w:sz w:val="32"/>
        </w:rPr>
        <w:t>導演</w:t>
      </w:r>
      <w:r w:rsidRPr="00C8695C">
        <w:rPr>
          <w:rFonts w:ascii="標楷體" w:eastAsia="標楷體" w:hint="eastAsia"/>
          <w:szCs w:val="24"/>
        </w:rPr>
        <w:t>(依教育部專科以上學校教師資格審查辦法)</w:t>
      </w:r>
    </w:p>
    <w:p w:rsidR="00207EC6" w:rsidRPr="00C41CCB" w:rsidRDefault="00207EC6"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444420" w:rsidP="005935EE">
            <w:pPr>
              <w:ind w:left="57" w:right="57"/>
              <w:jc w:val="center"/>
              <w:rPr>
                <w:rFonts w:ascii="標楷體" w:eastAsia="標楷體" w:hAnsi="標楷體"/>
                <w:sz w:val="28"/>
                <w:szCs w:val="28"/>
              </w:rPr>
            </w:pPr>
            <w:r>
              <w:rPr>
                <w:rFonts w:ascii="標楷體" w:eastAsia="標楷體" w:hAnsi="標楷體" w:hint="eastAsia"/>
                <w:sz w:val="28"/>
                <w:szCs w:val="28"/>
              </w:rPr>
              <w:t>副</w:t>
            </w:r>
            <w:r w:rsidR="00207EC6"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B26081" w:rsidRPr="00B26081" w:rsidRDefault="00B26081" w:rsidP="00B26081">
            <w:pPr>
              <w:spacing w:line="240" w:lineRule="exact"/>
              <w:ind w:left="57" w:right="57"/>
              <w:rPr>
                <w:rFonts w:ascii="標楷體" w:eastAsia="標楷體" w:hAnsi="標楷體"/>
                <w:sz w:val="20"/>
              </w:rPr>
            </w:pPr>
            <w:r w:rsidRPr="00B26081">
              <w:rPr>
                <w:rFonts w:ascii="標楷體" w:eastAsia="標楷體" w:hAnsi="標楷體" w:hint="eastAsia"/>
                <w:sz w:val="20"/>
              </w:rPr>
              <w:t>□作品富於創造性</w:t>
            </w:r>
          </w:p>
          <w:p w:rsidR="00B26081" w:rsidRPr="00B26081" w:rsidRDefault="00B26081" w:rsidP="00B26081">
            <w:pPr>
              <w:spacing w:line="240" w:lineRule="exact"/>
              <w:ind w:left="57" w:right="57"/>
              <w:rPr>
                <w:rFonts w:ascii="標楷體" w:eastAsia="標楷體" w:hAnsi="標楷體"/>
                <w:sz w:val="20"/>
              </w:rPr>
            </w:pPr>
            <w:r w:rsidRPr="00B26081">
              <w:rPr>
                <w:rFonts w:ascii="標楷體" w:eastAsia="標楷體" w:hAnsi="標楷體" w:hint="eastAsia"/>
                <w:sz w:val="20"/>
              </w:rPr>
              <w:t>□創作技法良好</w:t>
            </w:r>
          </w:p>
          <w:p w:rsidR="00B26081" w:rsidRPr="00B26081" w:rsidRDefault="00B26081" w:rsidP="00B26081">
            <w:pPr>
              <w:spacing w:line="240" w:lineRule="exact"/>
              <w:ind w:left="57" w:right="57"/>
              <w:rPr>
                <w:rFonts w:ascii="標楷體" w:eastAsia="標楷體" w:hAnsi="標楷體"/>
                <w:sz w:val="20"/>
              </w:rPr>
            </w:pPr>
            <w:r w:rsidRPr="00B26081">
              <w:rPr>
                <w:rFonts w:ascii="標楷體" w:eastAsia="標楷體" w:hAnsi="標楷體" w:hint="eastAsia"/>
                <w:sz w:val="20"/>
              </w:rPr>
              <w:t>□具有新的研究創作見解</w:t>
            </w:r>
          </w:p>
          <w:p w:rsidR="00B26081" w:rsidRPr="00B26081" w:rsidRDefault="00B26081" w:rsidP="00B26081">
            <w:pPr>
              <w:spacing w:line="240" w:lineRule="exact"/>
              <w:ind w:left="57" w:right="57"/>
              <w:rPr>
                <w:rFonts w:ascii="標楷體" w:eastAsia="標楷體" w:hAnsi="標楷體"/>
                <w:sz w:val="20"/>
              </w:rPr>
            </w:pPr>
            <w:r w:rsidRPr="00B26081">
              <w:rPr>
                <w:rFonts w:ascii="標楷體" w:eastAsia="標楷體" w:hAnsi="標楷體" w:hint="eastAsia"/>
                <w:sz w:val="20"/>
              </w:rPr>
              <w:t>□創作成績優秀</w:t>
            </w:r>
          </w:p>
          <w:p w:rsidR="00B26081" w:rsidRPr="00B26081" w:rsidRDefault="00B26081" w:rsidP="00B26081">
            <w:pPr>
              <w:spacing w:line="240" w:lineRule="exact"/>
              <w:ind w:left="57" w:right="57"/>
              <w:rPr>
                <w:rFonts w:ascii="標楷體" w:eastAsia="標楷體" w:hAnsi="標楷體"/>
                <w:sz w:val="20"/>
              </w:rPr>
            </w:pPr>
            <w:r w:rsidRPr="00B26081">
              <w:rPr>
                <w:rFonts w:ascii="標楷體" w:eastAsia="標楷體" w:hAnsi="標楷體" w:hint="eastAsia"/>
                <w:sz w:val="20"/>
              </w:rPr>
              <w:t>□具藝術價值</w:t>
            </w:r>
          </w:p>
          <w:p w:rsidR="00207EC6" w:rsidRPr="00207EC6" w:rsidRDefault="00B26081" w:rsidP="00B26081">
            <w:pPr>
              <w:spacing w:line="240" w:lineRule="exact"/>
              <w:ind w:left="57" w:right="57"/>
              <w:rPr>
                <w:rFonts w:ascii="標楷體" w:eastAsia="標楷體" w:hAnsi="標楷體"/>
                <w:sz w:val="20"/>
              </w:rPr>
            </w:pPr>
            <w:r w:rsidRPr="00B26081">
              <w:rPr>
                <w:rFonts w:ascii="標楷體" w:eastAsia="標楷體" w:hAnsi="標楷體" w:hint="eastAsia"/>
                <w:sz w:val="20"/>
              </w:rPr>
              <w:t>□其他：</w:t>
            </w:r>
          </w:p>
        </w:tc>
        <w:tc>
          <w:tcPr>
            <w:tcW w:w="4896" w:type="dxa"/>
            <w:gridSpan w:val="2"/>
          </w:tcPr>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□作品缺少創造性</w:t>
            </w:r>
          </w:p>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□作品技法內容表現較次</w:t>
            </w:r>
          </w:p>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□創作見解欠明</w:t>
            </w:r>
          </w:p>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□創作成績欠佳</w:t>
            </w:r>
          </w:p>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□藝術價值不高</w:t>
            </w:r>
          </w:p>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□非個人原創性，以整理、增刪、組合或編排他人著作</w:t>
            </w:r>
          </w:p>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□代表作屬學位論文之全部或一部分，曾送審且無一定程度之創新</w:t>
            </w:r>
          </w:p>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□涉及抄襲或其他違反學術倫理情事（請於審查意見欄指出具體事實）</w:t>
            </w:r>
          </w:p>
          <w:p w:rsidR="00207EC6" w:rsidRPr="00207EC6"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w:t>
            </w:r>
            <w:r w:rsidR="00444420">
              <w:rPr>
                <w:rFonts w:ascii="標楷體" w:eastAsia="標楷體" w:hAnsi="標楷體" w:hint="eastAsia"/>
                <w:szCs w:val="24"/>
              </w:rPr>
              <w:t>副</w:t>
            </w:r>
            <w:r w:rsidRPr="00207EC6">
              <w:rPr>
                <w:rFonts w:ascii="標楷體" w:eastAsia="標楷體" w:hAnsi="標楷體" w:hint="eastAsia"/>
                <w:szCs w:val="24"/>
              </w:rPr>
              <w:t>教授」職級之審查評定基準，應在該學術領域內有獨特性及持續性著作並有重要具體之貢獻者且須有三分之二（藝術類科型四分之三）以上之校外審查委員個別成績達</w:t>
            </w:r>
            <w:r w:rsidR="00444420">
              <w:rPr>
                <w:rFonts w:ascii="標楷體" w:eastAsia="標楷體" w:hAnsi="標楷體" w:hint="eastAsia"/>
                <w:szCs w:val="24"/>
              </w:rPr>
              <w:t>75</w:t>
            </w:r>
            <w:r w:rsidRPr="00207EC6">
              <w:rPr>
                <w:rFonts w:ascii="標楷體" w:eastAsia="標楷體" w:hAnsi="標楷體" w:hint="eastAsia"/>
                <w:szCs w:val="24"/>
              </w:rPr>
              <w:t>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E019D5">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w:t>
            </w:r>
            <w:r w:rsidR="00444420">
              <w:rPr>
                <w:rFonts w:ascii="標楷體" w:eastAsia="標楷體" w:hAnsi="標楷體" w:hint="eastAsia"/>
                <w:szCs w:val="24"/>
              </w:rPr>
              <w:t>75</w:t>
            </w:r>
            <w:r w:rsidRPr="00207EC6">
              <w:rPr>
                <w:rFonts w:ascii="標楷體" w:eastAsia="標楷體" w:hAnsi="標楷體" w:hint="eastAsia"/>
                <w:szCs w:val="24"/>
              </w:rPr>
              <w:t>分。</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3AD" w:rsidRDefault="00CD13AD">
      <w:r>
        <w:separator/>
      </w:r>
    </w:p>
  </w:endnote>
  <w:endnote w:type="continuationSeparator" w:id="0">
    <w:p w:rsidR="00CD13AD" w:rsidRDefault="00CD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3AD" w:rsidRDefault="00CD13AD">
      <w:r>
        <w:separator/>
      </w:r>
    </w:p>
  </w:footnote>
  <w:footnote w:type="continuationSeparator" w:id="0">
    <w:p w:rsidR="00CD13AD" w:rsidRDefault="00CD13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32B7"/>
    <w:rsid w:val="00020DDF"/>
    <w:rsid w:val="0003619D"/>
    <w:rsid w:val="000754C0"/>
    <w:rsid w:val="000C3005"/>
    <w:rsid w:val="000D20B0"/>
    <w:rsid w:val="0013601A"/>
    <w:rsid w:val="00155B02"/>
    <w:rsid w:val="00173496"/>
    <w:rsid w:val="00185026"/>
    <w:rsid w:val="001C4F98"/>
    <w:rsid w:val="001E270C"/>
    <w:rsid w:val="00205BC9"/>
    <w:rsid w:val="00207EC6"/>
    <w:rsid w:val="0023755A"/>
    <w:rsid w:val="002925D4"/>
    <w:rsid w:val="002F595B"/>
    <w:rsid w:val="00311FA4"/>
    <w:rsid w:val="00366493"/>
    <w:rsid w:val="00396A58"/>
    <w:rsid w:val="003A3DE3"/>
    <w:rsid w:val="003B7F0A"/>
    <w:rsid w:val="003C0945"/>
    <w:rsid w:val="003F2F4C"/>
    <w:rsid w:val="00436186"/>
    <w:rsid w:val="00444420"/>
    <w:rsid w:val="00460898"/>
    <w:rsid w:val="0047591E"/>
    <w:rsid w:val="00477198"/>
    <w:rsid w:val="004D4FBE"/>
    <w:rsid w:val="004E08AB"/>
    <w:rsid w:val="00511A30"/>
    <w:rsid w:val="005935EE"/>
    <w:rsid w:val="005F2663"/>
    <w:rsid w:val="006019A3"/>
    <w:rsid w:val="00606B86"/>
    <w:rsid w:val="00624964"/>
    <w:rsid w:val="00661DD4"/>
    <w:rsid w:val="006B1D27"/>
    <w:rsid w:val="007446D5"/>
    <w:rsid w:val="00771B8E"/>
    <w:rsid w:val="007771AF"/>
    <w:rsid w:val="00786C95"/>
    <w:rsid w:val="007D29D3"/>
    <w:rsid w:val="007D53CB"/>
    <w:rsid w:val="007E0C58"/>
    <w:rsid w:val="007F467F"/>
    <w:rsid w:val="007F56EA"/>
    <w:rsid w:val="00801766"/>
    <w:rsid w:val="00812E62"/>
    <w:rsid w:val="00821A14"/>
    <w:rsid w:val="00821CC3"/>
    <w:rsid w:val="00837D72"/>
    <w:rsid w:val="00840C28"/>
    <w:rsid w:val="008A0B74"/>
    <w:rsid w:val="008E06B1"/>
    <w:rsid w:val="009561E7"/>
    <w:rsid w:val="009A086E"/>
    <w:rsid w:val="009C1551"/>
    <w:rsid w:val="009F64D1"/>
    <w:rsid w:val="00A161F1"/>
    <w:rsid w:val="00A23AFF"/>
    <w:rsid w:val="00A23CAA"/>
    <w:rsid w:val="00A40294"/>
    <w:rsid w:val="00A415EB"/>
    <w:rsid w:val="00AF3494"/>
    <w:rsid w:val="00B26081"/>
    <w:rsid w:val="00B72840"/>
    <w:rsid w:val="00B91BD1"/>
    <w:rsid w:val="00BA5095"/>
    <w:rsid w:val="00BB0DA1"/>
    <w:rsid w:val="00BF4749"/>
    <w:rsid w:val="00C41CCB"/>
    <w:rsid w:val="00C7495E"/>
    <w:rsid w:val="00C82247"/>
    <w:rsid w:val="00CD13AD"/>
    <w:rsid w:val="00CD5778"/>
    <w:rsid w:val="00CE0EE7"/>
    <w:rsid w:val="00D36D9A"/>
    <w:rsid w:val="00D62103"/>
    <w:rsid w:val="00D6735F"/>
    <w:rsid w:val="00D71A88"/>
    <w:rsid w:val="00D91664"/>
    <w:rsid w:val="00E019D5"/>
    <w:rsid w:val="00E443C5"/>
    <w:rsid w:val="00EC13A7"/>
    <w:rsid w:val="00F0356A"/>
    <w:rsid w:val="00F45B25"/>
    <w:rsid w:val="00F64273"/>
    <w:rsid w:val="00F85ACF"/>
    <w:rsid w:val="00F9623D"/>
    <w:rsid w:val="00FA3BF5"/>
    <w:rsid w:val="00FB7554"/>
    <w:rsid w:val="00FC0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569078">
      <w:bodyDiv w:val="1"/>
      <w:marLeft w:val="0"/>
      <w:marRight w:val="0"/>
      <w:marTop w:val="0"/>
      <w:marBottom w:val="0"/>
      <w:divBdr>
        <w:top w:val="none" w:sz="0" w:space="0" w:color="auto"/>
        <w:left w:val="none" w:sz="0" w:space="0" w:color="auto"/>
        <w:bottom w:val="none" w:sz="0" w:space="0" w:color="auto"/>
        <w:right w:val="none" w:sz="0" w:space="0" w:color="auto"/>
      </w:divBdr>
    </w:div>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100</Words>
  <Characters>576</Characters>
  <Application>Microsoft Office Word</Application>
  <DocSecurity>0</DocSecurity>
  <Lines>4</Lines>
  <Paragraphs>1</Paragraphs>
  <ScaleCrop>false</ScaleCrop>
  <Company>systex</Company>
  <LinksUpToDate>false</LinksUpToDate>
  <CharactersWithSpaces>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16</cp:revision>
  <cp:lastPrinted>2012-11-19T07:45:00Z</cp:lastPrinted>
  <dcterms:created xsi:type="dcterms:W3CDTF">2017-10-23T08:21:00Z</dcterms:created>
  <dcterms:modified xsi:type="dcterms:W3CDTF">2021-06-01T03:42:00Z</dcterms:modified>
</cp:coreProperties>
</file>